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F88" w:rsidRPr="00E100D1" w:rsidRDefault="009A3F88" w:rsidP="009A3F88">
      <w:pPr>
        <w:spacing w:after="0"/>
        <w:jc w:val="center"/>
        <w:rPr>
          <w:rFonts w:ascii="Times New Roman" w:hAnsi="Times New Roman" w:cs="Times New Roman"/>
          <w:b/>
          <w:sz w:val="24"/>
          <w:szCs w:val="24"/>
        </w:rPr>
      </w:pPr>
      <w:r w:rsidRPr="00E100D1">
        <w:rPr>
          <w:rFonts w:ascii="Times New Roman" w:hAnsi="Times New Roman" w:cs="Times New Roman"/>
          <w:b/>
          <w:sz w:val="24"/>
          <w:szCs w:val="24"/>
        </w:rPr>
        <w:t>Thematic session 4</w:t>
      </w:r>
    </w:p>
    <w:p w:rsidR="009A3F88" w:rsidRPr="00E100D1" w:rsidRDefault="009A3F88" w:rsidP="009A3F88">
      <w:pPr>
        <w:spacing w:after="0"/>
        <w:jc w:val="center"/>
        <w:rPr>
          <w:rFonts w:ascii="Times New Roman" w:hAnsi="Times New Roman" w:cs="Times New Roman"/>
          <w:b/>
          <w:i/>
          <w:iCs/>
          <w:sz w:val="24"/>
          <w:szCs w:val="24"/>
        </w:rPr>
      </w:pPr>
      <w:r w:rsidRPr="00E100D1">
        <w:rPr>
          <w:rFonts w:ascii="Times New Roman" w:hAnsi="Times New Roman" w:cs="Times New Roman"/>
          <w:b/>
          <w:i/>
          <w:iCs/>
          <w:sz w:val="24"/>
          <w:szCs w:val="24"/>
        </w:rPr>
        <w:t xml:space="preserve">Precariousness and Free/Unfree Labour at Global Level: </w:t>
      </w:r>
    </w:p>
    <w:p w:rsidR="009A3F88" w:rsidRPr="00E100D1" w:rsidRDefault="009A3F88" w:rsidP="009A3F88">
      <w:pPr>
        <w:spacing w:after="0"/>
        <w:jc w:val="center"/>
        <w:rPr>
          <w:rFonts w:ascii="Times New Roman" w:hAnsi="Times New Roman" w:cs="Times New Roman"/>
          <w:b/>
          <w:i/>
          <w:iCs/>
          <w:sz w:val="24"/>
          <w:szCs w:val="24"/>
        </w:rPr>
      </w:pPr>
      <w:r w:rsidRPr="00E100D1">
        <w:rPr>
          <w:rFonts w:ascii="Times New Roman" w:hAnsi="Times New Roman" w:cs="Times New Roman"/>
          <w:b/>
          <w:i/>
          <w:iCs/>
          <w:sz w:val="24"/>
          <w:szCs w:val="24"/>
        </w:rPr>
        <w:t>Connections and Intersections in a Long Historical Perspective</w:t>
      </w:r>
    </w:p>
    <w:p w:rsidR="009A3F88" w:rsidRPr="00E100D1" w:rsidRDefault="009A3F88" w:rsidP="009A3F88">
      <w:pPr>
        <w:spacing w:after="0"/>
        <w:jc w:val="both"/>
        <w:rPr>
          <w:rFonts w:ascii="Times New Roman" w:hAnsi="Times New Roman" w:cs="Times New Roman"/>
          <w:b/>
          <w:iCs/>
          <w:sz w:val="24"/>
          <w:szCs w:val="24"/>
        </w:rPr>
      </w:pPr>
    </w:p>
    <w:p w:rsidR="009A3F88" w:rsidRPr="00E100D1" w:rsidRDefault="009A3F88" w:rsidP="009A3F88">
      <w:pPr>
        <w:spacing w:after="0"/>
        <w:jc w:val="both"/>
        <w:rPr>
          <w:rFonts w:ascii="Times New Roman" w:hAnsi="Times New Roman" w:cs="Times New Roman"/>
          <w:iCs/>
          <w:sz w:val="24"/>
          <w:szCs w:val="24"/>
        </w:rPr>
      </w:pPr>
      <w:r w:rsidRPr="00E100D1">
        <w:rPr>
          <w:rFonts w:ascii="Times New Roman" w:hAnsi="Times New Roman" w:cs="Times New Roman"/>
          <w:b/>
          <w:iCs/>
          <w:sz w:val="24"/>
          <w:szCs w:val="24"/>
        </w:rPr>
        <w:t xml:space="preserve">Organiser: Eloisa </w:t>
      </w:r>
      <w:proofErr w:type="spellStart"/>
      <w:r w:rsidRPr="00E100D1">
        <w:rPr>
          <w:rFonts w:ascii="Times New Roman" w:hAnsi="Times New Roman" w:cs="Times New Roman"/>
          <w:b/>
          <w:iCs/>
          <w:sz w:val="24"/>
          <w:szCs w:val="24"/>
        </w:rPr>
        <w:t>Betti</w:t>
      </w:r>
      <w:proofErr w:type="spellEnd"/>
      <w:r w:rsidRPr="00E100D1">
        <w:rPr>
          <w:rFonts w:ascii="Times New Roman" w:hAnsi="Times New Roman" w:cs="Times New Roman"/>
          <w:iCs/>
          <w:sz w:val="24"/>
          <w:szCs w:val="24"/>
        </w:rPr>
        <w:t>, University of Bologna</w:t>
      </w:r>
    </w:p>
    <w:p w:rsidR="009A3F88" w:rsidRPr="00E100D1" w:rsidRDefault="009A3F88" w:rsidP="009A3F88">
      <w:pPr>
        <w:spacing w:after="0"/>
        <w:jc w:val="both"/>
        <w:rPr>
          <w:rFonts w:ascii="Times New Roman" w:hAnsi="Times New Roman" w:cs="Times New Roman"/>
          <w:sz w:val="24"/>
          <w:szCs w:val="24"/>
        </w:rPr>
      </w:pPr>
      <w:r w:rsidRPr="00E100D1">
        <w:rPr>
          <w:rFonts w:ascii="Times New Roman" w:hAnsi="Times New Roman" w:cs="Times New Roman"/>
          <w:b/>
          <w:iCs/>
          <w:sz w:val="24"/>
          <w:szCs w:val="24"/>
        </w:rPr>
        <w:t xml:space="preserve">Chair: </w:t>
      </w:r>
      <w:r w:rsidRPr="00E100D1">
        <w:rPr>
          <w:rFonts w:ascii="Times New Roman" w:hAnsi="Times New Roman" w:cs="Times New Roman"/>
          <w:b/>
          <w:sz w:val="24"/>
          <w:szCs w:val="24"/>
        </w:rPr>
        <w:t>Nelson Lichtenstein</w:t>
      </w:r>
      <w:r w:rsidRPr="00E100D1">
        <w:rPr>
          <w:rFonts w:ascii="Times New Roman" w:hAnsi="Times New Roman" w:cs="Times New Roman"/>
          <w:sz w:val="24"/>
          <w:szCs w:val="24"/>
        </w:rPr>
        <w:t>, University of California – Berkeley</w:t>
      </w:r>
    </w:p>
    <w:p w:rsidR="009A3F88" w:rsidRPr="00E100D1" w:rsidRDefault="009A3F88" w:rsidP="009A3F88">
      <w:pPr>
        <w:tabs>
          <w:tab w:val="left" w:pos="1088"/>
        </w:tabs>
        <w:spacing w:after="0"/>
        <w:rPr>
          <w:rFonts w:ascii="Times New Roman" w:hAnsi="Times New Roman" w:cs="Times New Roman"/>
          <w:iCs/>
          <w:sz w:val="24"/>
          <w:szCs w:val="24"/>
        </w:rPr>
      </w:pPr>
      <w:r w:rsidRPr="00E100D1">
        <w:rPr>
          <w:rFonts w:ascii="Times New Roman" w:hAnsi="Times New Roman" w:cs="Times New Roman"/>
          <w:iCs/>
          <w:sz w:val="24"/>
          <w:szCs w:val="24"/>
        </w:rPr>
        <w:tab/>
      </w:r>
    </w:p>
    <w:p w:rsidR="009A3F88" w:rsidRPr="00E100D1" w:rsidRDefault="009A3F88" w:rsidP="009A3F88">
      <w:pPr>
        <w:widowControl w:val="0"/>
        <w:autoSpaceDE w:val="0"/>
        <w:autoSpaceDN w:val="0"/>
        <w:adjustRightInd w:val="0"/>
        <w:spacing w:after="0"/>
        <w:jc w:val="both"/>
        <w:rPr>
          <w:rFonts w:ascii="Times New Roman" w:hAnsi="Times New Roman" w:cs="Times New Roman"/>
          <w:sz w:val="24"/>
          <w:szCs w:val="24"/>
        </w:rPr>
      </w:pPr>
      <w:r w:rsidRPr="00E100D1">
        <w:rPr>
          <w:rFonts w:ascii="Times New Roman" w:hAnsi="Times New Roman" w:cs="Times New Roman"/>
          <w:sz w:val="24"/>
          <w:szCs w:val="24"/>
        </w:rPr>
        <w:t xml:space="preserve">The session aims to explore the historical connection between job precariousness </w:t>
      </w:r>
      <w:proofErr w:type="gramStart"/>
      <w:r w:rsidRPr="00E100D1">
        <w:rPr>
          <w:rFonts w:ascii="Times New Roman" w:hAnsi="Times New Roman" w:cs="Times New Roman"/>
          <w:sz w:val="24"/>
          <w:szCs w:val="24"/>
        </w:rPr>
        <w:t>and  free</w:t>
      </w:r>
      <w:proofErr w:type="gramEnd"/>
      <w:r w:rsidRPr="00E100D1">
        <w:rPr>
          <w:rFonts w:ascii="Times New Roman" w:hAnsi="Times New Roman" w:cs="Times New Roman"/>
          <w:sz w:val="24"/>
          <w:szCs w:val="24"/>
        </w:rPr>
        <w:t xml:space="preserve">/unfree labour by adopting a global approach. Looking at labour relationships from the perspective of Free/Unfree labour provides an important theoretical framework for analysing precarious work in the long </w:t>
      </w:r>
      <w:proofErr w:type="spellStart"/>
      <w:r w:rsidRPr="00E100D1">
        <w:rPr>
          <w:rFonts w:ascii="Times New Roman" w:hAnsi="Times New Roman" w:cs="Times New Roman"/>
          <w:sz w:val="24"/>
          <w:szCs w:val="24"/>
        </w:rPr>
        <w:t>duréé</w:t>
      </w:r>
      <w:proofErr w:type="spellEnd"/>
      <w:r w:rsidRPr="00E100D1">
        <w:rPr>
          <w:rFonts w:ascii="Times New Roman" w:hAnsi="Times New Roman" w:cs="Times New Roman"/>
          <w:sz w:val="24"/>
          <w:szCs w:val="24"/>
        </w:rPr>
        <w:t xml:space="preserve">, overcoming the traditional Global North/South hierarchy and questioning the Western “Standard Employment Relationship” as a norm. At the same time adopting the category of job precariousness to investigate the multiple forms of free/unfree labour in diachronic and synchronic perspectives, allows us </w:t>
      </w:r>
      <w:proofErr w:type="gramStart"/>
      <w:r w:rsidRPr="00E100D1">
        <w:rPr>
          <w:rFonts w:ascii="Times New Roman" w:hAnsi="Times New Roman" w:cs="Times New Roman"/>
          <w:sz w:val="24"/>
          <w:szCs w:val="24"/>
        </w:rPr>
        <w:t>to better understand</w:t>
      </w:r>
      <w:proofErr w:type="gramEnd"/>
      <w:r w:rsidRPr="00E100D1">
        <w:rPr>
          <w:rFonts w:ascii="Times New Roman" w:hAnsi="Times New Roman" w:cs="Times New Roman"/>
          <w:sz w:val="24"/>
          <w:szCs w:val="24"/>
        </w:rPr>
        <w:t xml:space="preserve"> their level of “stability” and whether “stability” matters in perpetuating or reducing the spread of certain free/unfree labour forms over the centuries.</w:t>
      </w:r>
    </w:p>
    <w:p w:rsidR="009A3F88" w:rsidRPr="00E100D1" w:rsidRDefault="009A3F88" w:rsidP="009A3F88">
      <w:pPr>
        <w:widowControl w:val="0"/>
        <w:autoSpaceDE w:val="0"/>
        <w:autoSpaceDN w:val="0"/>
        <w:adjustRightInd w:val="0"/>
        <w:spacing w:after="0"/>
        <w:jc w:val="both"/>
        <w:rPr>
          <w:rFonts w:ascii="Times New Roman" w:hAnsi="Times New Roman" w:cs="Times New Roman"/>
          <w:iCs/>
          <w:sz w:val="24"/>
          <w:szCs w:val="24"/>
        </w:rPr>
      </w:pPr>
      <w:r w:rsidRPr="00E100D1">
        <w:rPr>
          <w:rFonts w:ascii="Times New Roman" w:hAnsi="Times New Roman" w:cs="Times New Roman"/>
          <w:sz w:val="24"/>
          <w:szCs w:val="24"/>
        </w:rPr>
        <w:t xml:space="preserve">In a long historical perspective, job precariousness has characterized not only </w:t>
      </w:r>
      <w:r w:rsidRPr="00E100D1">
        <w:rPr>
          <w:rFonts w:ascii="Times New Roman" w:hAnsi="Times New Roman" w:cs="Times New Roman"/>
          <w:iCs/>
          <w:sz w:val="24"/>
          <w:szCs w:val="24"/>
        </w:rPr>
        <w:t xml:space="preserve">the whole history of industrial capitalism but also pre-industrial societies as the session aims to unveil. Following this approach, </w:t>
      </w:r>
      <w:r w:rsidRPr="00E100D1">
        <w:rPr>
          <w:rFonts w:ascii="Times New Roman" w:hAnsi="Times New Roman" w:cs="Times New Roman"/>
          <w:sz w:val="24"/>
          <w:szCs w:val="24"/>
        </w:rPr>
        <w:t xml:space="preserve">job precariousness cannot be defined as a labour relationship as such but can be viewed as a “condition” in which female or male workers can find themselves </w:t>
      </w:r>
      <w:proofErr w:type="gramStart"/>
      <w:r w:rsidRPr="00E100D1">
        <w:rPr>
          <w:rFonts w:ascii="Times New Roman" w:hAnsi="Times New Roman" w:cs="Times New Roman"/>
          <w:sz w:val="24"/>
          <w:szCs w:val="24"/>
        </w:rPr>
        <w:t>as a consequence</w:t>
      </w:r>
      <w:proofErr w:type="gramEnd"/>
      <w:r w:rsidRPr="00E100D1">
        <w:rPr>
          <w:rFonts w:ascii="Times New Roman" w:hAnsi="Times New Roman" w:cs="Times New Roman"/>
          <w:sz w:val="24"/>
          <w:szCs w:val="24"/>
        </w:rPr>
        <w:t xml:space="preserve"> of both subjective and objective factors. From an objective point of view, it seems to </w:t>
      </w:r>
      <w:proofErr w:type="gramStart"/>
      <w:r w:rsidRPr="00E100D1">
        <w:rPr>
          <w:rFonts w:ascii="Times New Roman" w:hAnsi="Times New Roman" w:cs="Times New Roman"/>
          <w:sz w:val="24"/>
          <w:szCs w:val="24"/>
        </w:rPr>
        <w:t>be linked</w:t>
      </w:r>
      <w:proofErr w:type="gramEnd"/>
      <w:r w:rsidRPr="00E100D1">
        <w:rPr>
          <w:rFonts w:ascii="Times New Roman" w:hAnsi="Times New Roman" w:cs="Times New Roman"/>
          <w:sz w:val="24"/>
          <w:szCs w:val="24"/>
        </w:rPr>
        <w:t xml:space="preserve"> to three main aspects: wage stability, job length and continuity, the relationship between the labour contract and social/labour rights. From a subjective point of view, precariousness </w:t>
      </w:r>
      <w:proofErr w:type="gramStart"/>
      <w:r w:rsidRPr="00E100D1">
        <w:rPr>
          <w:rFonts w:ascii="Times New Roman" w:hAnsi="Times New Roman" w:cs="Times New Roman"/>
          <w:sz w:val="24"/>
          <w:szCs w:val="24"/>
        </w:rPr>
        <w:t>should be viewed in a relative manner and referred to the condition of the so-called stable workers, their self-perception and social perception</w:t>
      </w:r>
      <w:proofErr w:type="gramEnd"/>
      <w:r w:rsidRPr="00E100D1">
        <w:rPr>
          <w:rFonts w:ascii="Times New Roman" w:hAnsi="Times New Roman" w:cs="Times New Roman"/>
          <w:sz w:val="24"/>
          <w:szCs w:val="24"/>
        </w:rPr>
        <w:t xml:space="preserve">. </w:t>
      </w:r>
    </w:p>
    <w:p w:rsidR="009A3F88" w:rsidRPr="00E100D1" w:rsidRDefault="009A3F88" w:rsidP="009A3F88">
      <w:pPr>
        <w:widowControl w:val="0"/>
        <w:autoSpaceDE w:val="0"/>
        <w:autoSpaceDN w:val="0"/>
        <w:adjustRightInd w:val="0"/>
        <w:spacing w:after="0"/>
        <w:jc w:val="both"/>
        <w:rPr>
          <w:rFonts w:ascii="Times New Roman" w:hAnsi="Times New Roman" w:cs="Times New Roman"/>
          <w:sz w:val="24"/>
          <w:szCs w:val="24"/>
        </w:rPr>
      </w:pPr>
      <w:proofErr w:type="gramStart"/>
      <w:r w:rsidRPr="00E100D1">
        <w:rPr>
          <w:rFonts w:ascii="Times New Roman" w:hAnsi="Times New Roman" w:cs="Times New Roman"/>
          <w:sz w:val="24"/>
          <w:szCs w:val="24"/>
        </w:rPr>
        <w:t>If insecurity, informality and precariousness represent the real standard of global capitalism and stable labour relationships can be viewed as historical exception spreading throughout Western countries in the third quarter of the 20th century, questioning the relationship between free/unfree labour and job stability/precariousness can be particularly fruitful for understanding the process behind the commodification of labour in the long run.</w:t>
      </w:r>
      <w:proofErr w:type="gramEnd"/>
      <w:r w:rsidRPr="00E100D1">
        <w:rPr>
          <w:rFonts w:ascii="Times New Roman" w:hAnsi="Times New Roman" w:cs="Times New Roman"/>
          <w:sz w:val="24"/>
          <w:szCs w:val="24"/>
        </w:rPr>
        <w:t xml:space="preserve"> Furthermore, the recent new spread of unfree labour forms both in the Global South and </w:t>
      </w:r>
      <w:proofErr w:type="gramStart"/>
      <w:r w:rsidRPr="00E100D1">
        <w:rPr>
          <w:rFonts w:ascii="Times New Roman" w:hAnsi="Times New Roman" w:cs="Times New Roman"/>
          <w:sz w:val="24"/>
          <w:szCs w:val="24"/>
        </w:rPr>
        <w:t>North</w:t>
      </w:r>
      <w:proofErr w:type="gramEnd"/>
      <w:r w:rsidRPr="00E100D1">
        <w:rPr>
          <w:rFonts w:ascii="Times New Roman" w:hAnsi="Times New Roman" w:cs="Times New Roman"/>
          <w:sz w:val="24"/>
          <w:szCs w:val="24"/>
        </w:rPr>
        <w:t xml:space="preserve">, seems to be related to the issue of job stability/precariousness. </w:t>
      </w:r>
    </w:p>
    <w:p w:rsidR="009A3F88" w:rsidRPr="00E100D1" w:rsidRDefault="009A3F88" w:rsidP="009A3F88">
      <w:pPr>
        <w:widowControl w:val="0"/>
        <w:autoSpaceDE w:val="0"/>
        <w:autoSpaceDN w:val="0"/>
        <w:adjustRightInd w:val="0"/>
        <w:spacing w:after="0"/>
        <w:jc w:val="both"/>
        <w:rPr>
          <w:rFonts w:ascii="Times New Roman" w:hAnsi="Times New Roman" w:cs="Times New Roman"/>
          <w:sz w:val="24"/>
          <w:szCs w:val="24"/>
        </w:rPr>
      </w:pPr>
      <w:r w:rsidRPr="00E100D1">
        <w:rPr>
          <w:rFonts w:ascii="Times New Roman" w:hAnsi="Times New Roman" w:cs="Times New Roman"/>
          <w:sz w:val="24"/>
          <w:szCs w:val="24"/>
        </w:rPr>
        <w:t>Gender, race, ethnicity, age play a crucial role, revealing how certain groups such as women, migrants and child have been more likely in the long run to be involved in forms of precarious labour (both free and unfree). Freedom of movement, and more broadly speaking mobility, represent an additional lens to investigate the relationship between free/unfree labour and job stability/precariousness. By intersecting spatial mobility, job stability and free/unfree labour in the different historical periods allows us to recognize hidden forms of “precarious work” as well as unexpected stable jobs.</w:t>
      </w:r>
    </w:p>
    <w:p w:rsidR="009A3F88" w:rsidRPr="00E100D1" w:rsidRDefault="009A3F88" w:rsidP="009A3F88">
      <w:pPr>
        <w:widowControl w:val="0"/>
        <w:autoSpaceDE w:val="0"/>
        <w:autoSpaceDN w:val="0"/>
        <w:adjustRightInd w:val="0"/>
        <w:spacing w:after="0"/>
        <w:jc w:val="both"/>
        <w:rPr>
          <w:rFonts w:ascii="Times New Roman" w:hAnsi="Times New Roman" w:cs="Times New Roman"/>
          <w:sz w:val="24"/>
          <w:szCs w:val="24"/>
        </w:rPr>
      </w:pPr>
      <w:r w:rsidRPr="00E100D1">
        <w:rPr>
          <w:rFonts w:ascii="Times New Roman" w:hAnsi="Times New Roman" w:cs="Times New Roman"/>
          <w:sz w:val="24"/>
          <w:szCs w:val="24"/>
        </w:rPr>
        <w:t>The session addresses several aspects of the relationship between job precariousness and free/unfree labour in different historical periods, ranging from 18</w:t>
      </w:r>
      <w:r w:rsidRPr="00E100D1">
        <w:rPr>
          <w:rFonts w:ascii="Times New Roman" w:hAnsi="Times New Roman" w:cs="Times New Roman"/>
          <w:sz w:val="24"/>
          <w:szCs w:val="24"/>
          <w:vertAlign w:val="superscript"/>
        </w:rPr>
        <w:t>th</w:t>
      </w:r>
      <w:r w:rsidRPr="00E100D1">
        <w:rPr>
          <w:rFonts w:ascii="Times New Roman" w:hAnsi="Times New Roman" w:cs="Times New Roman"/>
          <w:sz w:val="24"/>
          <w:szCs w:val="24"/>
        </w:rPr>
        <w:t xml:space="preserve"> century to the New Millennium, and spatial contexts such as Western, Eastern and Northern Europe, Latin America and India. The different free/unfree labour forms will be investigated though the lens of job precariousness </w:t>
      </w:r>
      <w:proofErr w:type="gramStart"/>
      <w:r w:rsidRPr="00E100D1">
        <w:rPr>
          <w:rFonts w:ascii="Times New Roman" w:hAnsi="Times New Roman" w:cs="Times New Roman"/>
          <w:sz w:val="24"/>
          <w:szCs w:val="24"/>
        </w:rPr>
        <w:t>in regard to</w:t>
      </w:r>
      <w:proofErr w:type="gramEnd"/>
      <w:r w:rsidRPr="00E100D1">
        <w:rPr>
          <w:rFonts w:ascii="Times New Roman" w:hAnsi="Times New Roman" w:cs="Times New Roman"/>
          <w:sz w:val="24"/>
          <w:szCs w:val="24"/>
        </w:rPr>
        <w:t xml:space="preserve"> the Global North, the Global South and former Socialist countries. All the economic sectors </w:t>
      </w:r>
      <w:proofErr w:type="gramStart"/>
      <w:r w:rsidRPr="00E100D1">
        <w:rPr>
          <w:rFonts w:ascii="Times New Roman" w:hAnsi="Times New Roman" w:cs="Times New Roman"/>
          <w:sz w:val="24"/>
          <w:szCs w:val="24"/>
        </w:rPr>
        <w:t>will be taken</w:t>
      </w:r>
      <w:proofErr w:type="gramEnd"/>
      <w:r w:rsidRPr="00E100D1">
        <w:rPr>
          <w:rFonts w:ascii="Times New Roman" w:hAnsi="Times New Roman" w:cs="Times New Roman"/>
          <w:sz w:val="24"/>
          <w:szCs w:val="24"/>
        </w:rPr>
        <w:t xml:space="preserve"> into account, as well as long-lasting figures of precarious workers such as servants, industrial homeworkers, day labourers, construction workers.</w:t>
      </w:r>
    </w:p>
    <w:p w:rsidR="00C92518" w:rsidRDefault="009A3F88">
      <w:bookmarkStart w:id="0" w:name="_GoBack"/>
      <w:bookmarkEnd w:id="0"/>
    </w:p>
    <w:sectPr w:rsidR="00C925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CB7"/>
    <w:rsid w:val="00093CB7"/>
    <w:rsid w:val="005547A1"/>
    <w:rsid w:val="006D54EC"/>
    <w:rsid w:val="009A3F88"/>
    <w:rsid w:val="00CC5A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C3950-332D-4D2D-A8C4-89ED9D3D2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F88"/>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Ongaro</dc:creator>
  <cp:keywords/>
  <dc:description/>
  <cp:lastModifiedBy>Giulio Ongaro</cp:lastModifiedBy>
  <cp:revision>2</cp:revision>
  <dcterms:created xsi:type="dcterms:W3CDTF">2015-11-13T15:08:00Z</dcterms:created>
  <dcterms:modified xsi:type="dcterms:W3CDTF">2015-11-13T15:08:00Z</dcterms:modified>
</cp:coreProperties>
</file>