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8B" w:rsidRDefault="00A4428B"/>
    <w:p w:rsidR="00535D58" w:rsidRDefault="00535D58">
      <w:r w:rsidRPr="00535D58">
        <w:rPr>
          <w:i/>
          <w:iCs/>
        </w:rPr>
        <w:t>Servizio sanitario, prevenzione sul lavoro, partecipazione democratica</w:t>
      </w:r>
      <w:r>
        <w:rPr>
          <w:i/>
          <w:iCs/>
        </w:rPr>
        <w:t>: un seminario</w:t>
      </w:r>
      <w:r w:rsidR="00730F2C">
        <w:rPr>
          <w:i/>
          <w:iCs/>
        </w:rPr>
        <w:t xml:space="preserve"> (a distanza)</w:t>
      </w:r>
      <w:r>
        <w:rPr>
          <w:i/>
          <w:iCs/>
        </w:rPr>
        <w:t xml:space="preserve"> sugli anni ’70 al tempo </w:t>
      </w:r>
      <w:r w:rsidR="00730F2C">
        <w:rPr>
          <w:i/>
          <w:iCs/>
        </w:rPr>
        <w:t>del Covid-19</w:t>
      </w:r>
      <w:r w:rsidRPr="00535D58">
        <w:t xml:space="preserve"> </w:t>
      </w:r>
    </w:p>
    <w:p w:rsidR="00AA2B1A" w:rsidRDefault="00AA2B1A">
      <w:r>
        <w:t>di Pietro Causarano</w:t>
      </w:r>
      <w:r w:rsidR="00A6464B">
        <w:t xml:space="preserve"> (Università di Firenze)</w:t>
      </w:r>
      <w:r w:rsidR="00535D58">
        <w:t xml:space="preserve"> </w:t>
      </w:r>
    </w:p>
    <w:p w:rsidR="0073083A" w:rsidRDefault="0073083A"/>
    <w:p w:rsidR="005E3EC9" w:rsidRDefault="0073083A" w:rsidP="0073083A">
      <w:pPr>
        <w:jc w:val="both"/>
      </w:pPr>
      <w:r>
        <w:t xml:space="preserve">Nel marzo 2019 la Società Italiana di Storia del Lavoro (SISLav) ha dato vita ad un gruppo dedicato ad </w:t>
      </w:r>
      <w:r w:rsidRPr="0073083A">
        <w:rPr>
          <w:i/>
          <w:iCs/>
        </w:rPr>
        <w:t>Ambiente, salute e lavoro</w:t>
      </w:r>
      <w:r>
        <w:t xml:space="preserve"> (</w:t>
      </w:r>
      <w:hyperlink r:id="rId7" w:history="1">
        <w:r w:rsidRPr="003F2769">
          <w:rPr>
            <w:rStyle w:val="Collegamentoipertestuale"/>
          </w:rPr>
          <w:t>https://www.storialavoro.it/gruppi/ambiente-salute-e-lavoro/</w:t>
        </w:r>
      </w:hyperlink>
      <w:r>
        <w:t>). Il terreno della salute dei lavoratori e dell’ambiente di lavoro, negli ultimi anni, non è stato particolarmente battuto dagli storici del lavoro</w:t>
      </w:r>
      <w:r w:rsidR="00E730AF">
        <w:t xml:space="preserve"> italiani</w:t>
      </w:r>
      <w:r>
        <w:t>, piuttosto da alcuni valenti storici della medicina</w:t>
      </w:r>
      <w:r w:rsidR="00AA2B1A">
        <w:t xml:space="preserve"> come Franco Carnevale e Alberto Baldasseroni</w:t>
      </w:r>
      <w:r w:rsidR="00262ABD">
        <w:rPr>
          <w:rStyle w:val="Rimandonotaapidipagina"/>
        </w:rPr>
        <w:footnoteReference w:id="1"/>
      </w:r>
      <w:r>
        <w:t>, sensibili con continuità e costanza</w:t>
      </w:r>
      <w:r w:rsidR="00AA2B1A">
        <w:t xml:space="preserve"> anche quando</w:t>
      </w:r>
      <w:r w:rsidR="00AB18E3" w:rsidRPr="00AB18E3">
        <w:t xml:space="preserve"> </w:t>
      </w:r>
      <w:r w:rsidR="00AB18E3">
        <w:t xml:space="preserve">queste tematiche </w:t>
      </w:r>
      <w:r w:rsidR="00AA2B1A">
        <w:t xml:space="preserve">– presenti in modo significativo nel dibattito </w:t>
      </w:r>
      <w:r w:rsidR="00AB18E3">
        <w:t xml:space="preserve">storiografico </w:t>
      </w:r>
      <w:r w:rsidR="00AA2B1A">
        <w:t xml:space="preserve">fino agli anni ’80 – sono poi declinate </w:t>
      </w:r>
      <w:r w:rsidR="0007019F">
        <w:t>a causa del</w:t>
      </w:r>
      <w:r w:rsidR="00AA2B1A">
        <w:t xml:space="preserve">la marginalizzazione </w:t>
      </w:r>
      <w:r w:rsidR="0007019F">
        <w:t xml:space="preserve">del lavoro manuale e industriale </w:t>
      </w:r>
      <w:r w:rsidR="00AA2B1A">
        <w:t>nel discorso pubblico. Eppure la cronaca ci rimanda in continuazione la rilevanza e attualità del problema</w:t>
      </w:r>
      <w:r w:rsidR="00E918E2">
        <w:t>,</w:t>
      </w:r>
      <w:r w:rsidR="00AA2B1A">
        <w:t xml:space="preserve"> mentre la storiografia internazionale è molto meno disattenta di quanto non lo sia quella italiana</w:t>
      </w:r>
      <w:r w:rsidR="00262ABD">
        <w:rPr>
          <w:rStyle w:val="Rimandonotaapidipagina"/>
        </w:rPr>
        <w:footnoteReference w:id="2"/>
      </w:r>
      <w:r w:rsidR="00AA2B1A">
        <w:t xml:space="preserve">. </w:t>
      </w:r>
    </w:p>
    <w:p w:rsidR="0073083A" w:rsidRDefault="00AA2B1A" w:rsidP="0073083A">
      <w:pPr>
        <w:jc w:val="both"/>
      </w:pPr>
      <w:r>
        <w:t>Il processo di costruzione del gruppo di lavoro SISLav si è inserito all’interno di un movimento molecolare di risveglio d</w:t>
      </w:r>
      <w:r w:rsidR="00AB18E3">
        <w:t>ell’</w:t>
      </w:r>
      <w:r>
        <w:t>interesse</w:t>
      </w:r>
      <w:r w:rsidR="00EB490E">
        <w:t>, negli ultimi anni,</w:t>
      </w:r>
      <w:r>
        <w:t xml:space="preserve"> </w:t>
      </w:r>
      <w:r w:rsidR="00AB18E3">
        <w:t>verso i</w:t>
      </w:r>
      <w:r>
        <w:t>l nesso fra ambiente, salute e lavoro</w:t>
      </w:r>
      <w:r w:rsidR="000A2DA9">
        <w:t>, non solo</w:t>
      </w:r>
      <w:r>
        <w:t xml:space="preserve"> industriale. Se la storia ambientale – in piena autonomia – </w:t>
      </w:r>
      <w:r w:rsidR="005E3EC9">
        <w:t>si è</w:t>
      </w:r>
      <w:r>
        <w:t xml:space="preserve"> avvicinata </w:t>
      </w:r>
      <w:r w:rsidR="005E3EC9">
        <w:t xml:space="preserve">alla questione industriale e </w:t>
      </w:r>
      <w:r w:rsidR="000A2DA9">
        <w:t xml:space="preserve">in genere </w:t>
      </w:r>
      <w:r w:rsidR="005E3EC9">
        <w:t xml:space="preserve">produttiva </w:t>
      </w:r>
      <w:r>
        <w:t>dal punto di vista del territorio</w:t>
      </w:r>
      <w:r w:rsidR="000A2DA9">
        <w:t>, delle risorse limitate</w:t>
      </w:r>
      <w:r>
        <w:t xml:space="preserve"> e dell’impatto sulle comunità</w:t>
      </w:r>
      <w:r w:rsidR="00EB1DF6">
        <w:rPr>
          <w:rStyle w:val="Rimandonotaapidipagina"/>
        </w:rPr>
        <w:footnoteReference w:id="3"/>
      </w:r>
      <w:r>
        <w:t xml:space="preserve">, la storia del lavoro ha cominciato a fare il percorso inverso, come si sarebbe detto negli anni ’70, “dalla fabbrica al territorio”. </w:t>
      </w:r>
      <w:r w:rsidR="00E918E2">
        <w:t>La</w:t>
      </w:r>
      <w:r>
        <w:t xml:space="preserve"> costituzione del </w:t>
      </w:r>
      <w:r w:rsidR="005E3EC9">
        <w:t xml:space="preserve">richiamato </w:t>
      </w:r>
      <w:r>
        <w:t>gruppo SISLav</w:t>
      </w:r>
      <w:r w:rsidR="00E360C8">
        <w:t>, negli ultimi anni,</w:t>
      </w:r>
      <w:r>
        <w:t xml:space="preserve"> ha incrociato alcune iniziative rilevanti per riprendere </w:t>
      </w:r>
      <w:r w:rsidR="000A2DA9">
        <w:t>il</w:t>
      </w:r>
      <w:r>
        <w:t xml:space="preserve"> filo di un approccio che aveva </w:t>
      </w:r>
      <w:r w:rsidR="005E3EC9">
        <w:t xml:space="preserve">avuto fino ad allora </w:t>
      </w:r>
      <w:r>
        <w:t xml:space="preserve">un andamento carsico: un numero speciale del </w:t>
      </w:r>
      <w:r w:rsidRPr="00AA2B1A">
        <w:rPr>
          <w:i/>
          <w:iCs/>
        </w:rPr>
        <w:t>Giornale di storia contemporanea</w:t>
      </w:r>
      <w:r>
        <w:t xml:space="preserve"> </w:t>
      </w:r>
      <w:r w:rsidR="005E3EC9">
        <w:t>d</w:t>
      </w:r>
      <w:r>
        <w:t xml:space="preserve">el 2016, dedicato a </w:t>
      </w:r>
      <w:r w:rsidR="005E3EC9">
        <w:t xml:space="preserve">lavoro, </w:t>
      </w:r>
      <w:r>
        <w:t>salute, ambiente di lavoro, prevenzione</w:t>
      </w:r>
      <w:r w:rsidR="005E3EC9">
        <w:t xml:space="preserve"> fra ‘800 e ‘900</w:t>
      </w:r>
      <w:r w:rsidR="00EB1DF6">
        <w:rPr>
          <w:rStyle w:val="Rimandonotaapidipagina"/>
        </w:rPr>
        <w:footnoteReference w:id="4"/>
      </w:r>
      <w:r>
        <w:t xml:space="preserve">; </w:t>
      </w:r>
      <w:r w:rsidR="005E3EC9">
        <w:t xml:space="preserve">un numero speciale della rivista </w:t>
      </w:r>
      <w:r w:rsidR="005E3EC9" w:rsidRPr="005E3EC9">
        <w:rPr>
          <w:i/>
          <w:iCs/>
        </w:rPr>
        <w:t>Venetica</w:t>
      </w:r>
      <w:r w:rsidR="005E3EC9">
        <w:t xml:space="preserve"> dedicato alla medicina del lavoro nel Nordest del 2019</w:t>
      </w:r>
      <w:r w:rsidR="00EB1DF6">
        <w:rPr>
          <w:rStyle w:val="Rimandonotaapidipagina"/>
        </w:rPr>
        <w:footnoteReference w:id="5"/>
      </w:r>
      <w:r w:rsidR="005E3EC9">
        <w:t>; un convegno di Clionet, sempre del 2019, dedicato a genere, salute e lavoro dal fascismo alla Repubblica e i cui atti poi sono stati pubblicati all’inizio del 2020 da BraDypUS</w:t>
      </w:r>
      <w:r w:rsidR="00EB1DF6">
        <w:rPr>
          <w:rStyle w:val="Rimandonotaapidipagina"/>
        </w:rPr>
        <w:footnoteReference w:id="6"/>
      </w:r>
      <w:r>
        <w:t xml:space="preserve">. </w:t>
      </w:r>
    </w:p>
    <w:p w:rsidR="00AB18E3" w:rsidRDefault="00AB18E3" w:rsidP="0073083A">
      <w:pPr>
        <w:jc w:val="both"/>
      </w:pPr>
      <w:r>
        <w:t xml:space="preserve">Il gruppo SISLav, dopo una seminario di riflessione interna a Firenze nel </w:t>
      </w:r>
      <w:r w:rsidR="00E918E2">
        <w:t>giugno</w:t>
      </w:r>
      <w:r>
        <w:t xml:space="preserve"> 2019 e un seminario pubblico presso l’Università della Campania a Santa Maria Capua a Vetere nel novembre 2019 (</w:t>
      </w:r>
      <w:hyperlink r:id="rId8" w:history="1">
        <w:r w:rsidRPr="003F2769">
          <w:rPr>
            <w:rStyle w:val="Collegamentoipertestuale"/>
          </w:rPr>
          <w:t>https://www.letterebeniculturali.unicampania.it/dipartimento/avvisi/1350-seminario-ambiente-salute-e-lavoro</w:t>
        </w:r>
      </w:hyperlink>
      <w:r>
        <w:t xml:space="preserve">), nel 2020 avrebbe dovuto proseguire la sua attività, ma è stato bloccato – come tutti – dalla pandemia da Covid-19 e </w:t>
      </w:r>
      <w:r w:rsidR="00E918E2">
        <w:t>dalla sospensione</w:t>
      </w:r>
      <w:r>
        <w:t xml:space="preserve"> di tutte le </w:t>
      </w:r>
      <w:r w:rsidR="000A2DA9">
        <w:t>iniziative pubbliche</w:t>
      </w:r>
      <w:r>
        <w:t>. Però la pandemia</w:t>
      </w:r>
      <w:r w:rsidR="00274416">
        <w:t xml:space="preserve"> ha sollecitato diversi aspetti su cui il gruppo aveva iniziato a riflettere:</w:t>
      </w:r>
      <w:r>
        <w:t xml:space="preserve"> il tema delle zoonosi </w:t>
      </w:r>
      <w:r w:rsidR="000A2DA9">
        <w:t xml:space="preserve">ci ha messi di fronte agli effetti </w:t>
      </w:r>
      <w:r>
        <w:t>di una promiscuità socio-ambientale e senza diaframmi fra spazi umani e non umani</w:t>
      </w:r>
      <w:r w:rsidR="00274416">
        <w:t xml:space="preserve"> a causa dell’impatto della nostra invadenza e aggressività produttiva e di consumo; il tema della prevenzione, del limite e del principio di precauzione</w:t>
      </w:r>
      <w:r w:rsidR="000A2DA9">
        <w:t xml:space="preserve"> sono tornati prepotentemente alla ribalta anche se nei termini di polizia sanitaria</w:t>
      </w:r>
      <w:r w:rsidR="00274416">
        <w:t xml:space="preserve">; </w:t>
      </w:r>
      <w:r w:rsidR="000A2DA9">
        <w:t>la pandemia</w:t>
      </w:r>
      <w:r w:rsidR="00274416">
        <w:t xml:space="preserve"> </w:t>
      </w:r>
      <w:r w:rsidR="00E918E2">
        <w:t>ha evidenziato</w:t>
      </w:r>
      <w:r w:rsidR="00274416">
        <w:t xml:space="preserve"> </w:t>
      </w:r>
      <w:r w:rsidR="00274416">
        <w:lastRenderedPageBreak/>
        <w:t xml:space="preserve">un problema di sanità pubblica </w:t>
      </w:r>
      <w:r w:rsidR="000A2DA9">
        <w:t>che l’</w:t>
      </w:r>
      <w:r w:rsidR="00274416">
        <w:t>Occidente pensava non avre</w:t>
      </w:r>
      <w:r w:rsidR="000A2DA9">
        <w:t>bbe</w:t>
      </w:r>
      <w:r w:rsidR="00274416">
        <w:t xml:space="preserve"> più dovuto affrontare</w:t>
      </w:r>
      <w:r w:rsidR="000A2DA9">
        <w:t>, con il corollario di tutte le diseguaglianze sociali, di genere e generazionali</w:t>
      </w:r>
      <w:r w:rsidR="00E918E2">
        <w:t xml:space="preserve">, </w:t>
      </w:r>
      <w:r w:rsidR="0007019F">
        <w:t>di fronte alle quali</w:t>
      </w:r>
      <w:r w:rsidR="00E918E2">
        <w:t xml:space="preserve"> si è scoperto impreparato</w:t>
      </w:r>
      <w:r w:rsidR="00274416">
        <w:t>;</w:t>
      </w:r>
      <w:r w:rsidR="000A2DA9">
        <w:t xml:space="preserve"> è esplosa</w:t>
      </w:r>
      <w:r w:rsidR="00274416">
        <w:t xml:space="preserve"> </w:t>
      </w:r>
      <w:r w:rsidR="00E918E2">
        <w:t xml:space="preserve">poi </w:t>
      </w:r>
      <w:r w:rsidR="00274416">
        <w:t xml:space="preserve">la fragilità dei sistemi sanitari e dei loro modelli organizzativi, logorati da decenni di crisi e disinvestimento dal </w:t>
      </w:r>
      <w:r w:rsidR="00274416" w:rsidRPr="00274416">
        <w:rPr>
          <w:i/>
          <w:iCs/>
        </w:rPr>
        <w:t>Welfare</w:t>
      </w:r>
      <w:r w:rsidR="00274416">
        <w:t>;</w:t>
      </w:r>
      <w:r w:rsidR="000A2DA9">
        <w:t xml:space="preserve"> le politiche di intervento</w:t>
      </w:r>
      <w:r w:rsidR="00E918E2">
        <w:t xml:space="preserve"> e di chiusura</w:t>
      </w:r>
      <w:r w:rsidR="000A2DA9">
        <w:t xml:space="preserve"> in molti paesi hanno assunto, in forme più o meno esplicite</w:t>
      </w:r>
      <w:r w:rsidR="00E918E2">
        <w:t xml:space="preserve"> e forse inevitabilmente, un andamento direttivo e prescrittivo senza concertazione con gli attori sociali (o con forme opache di negoziazione separata)</w:t>
      </w:r>
      <w:r w:rsidR="0007019F">
        <w:t>; né pare vada meglio di fronte alle nere prospettive di profonda crisi strutturale delle economie globali e delle relazioni di interscambio</w:t>
      </w:r>
      <w:r w:rsidR="00E918E2">
        <w:t>.</w:t>
      </w:r>
    </w:p>
    <w:p w:rsidR="00EB490E" w:rsidRDefault="00E918E2" w:rsidP="0073083A">
      <w:pPr>
        <w:jc w:val="both"/>
      </w:pPr>
      <w:r>
        <w:t xml:space="preserve">Nel caso italiano, in una prima fase, molti osservatori, non solo sindacali, </w:t>
      </w:r>
      <w:r w:rsidR="00E36D38">
        <w:t xml:space="preserve">sono stati colpiti </w:t>
      </w:r>
      <w:r w:rsidR="008D2AE0">
        <w:t>d</w:t>
      </w:r>
      <w:r w:rsidR="00E36D38">
        <w:t>al</w:t>
      </w:r>
      <w:r>
        <w:t>l’incapacità e</w:t>
      </w:r>
      <w:r w:rsidR="00E36D38">
        <w:t xml:space="preserve"> qualche volta</w:t>
      </w:r>
      <w:r>
        <w:t xml:space="preserve"> </w:t>
      </w:r>
      <w:r w:rsidR="00E36D38">
        <w:t>dal</w:t>
      </w:r>
      <w:r>
        <w:t xml:space="preserve">la mancata volontà di coinvolgere in maniera sistemica nel processo decisionale i lavoratori non solo </w:t>
      </w:r>
      <w:r w:rsidR="008D2AE0">
        <w:t>della sanità</w:t>
      </w:r>
      <w:r>
        <w:t xml:space="preserve"> ma anche quelli legati alle</w:t>
      </w:r>
      <w:r w:rsidR="00E36D38">
        <w:t xml:space="preserve"> altre</w:t>
      </w:r>
      <w:r>
        <w:t xml:space="preserve"> attività produttive e di servizio, con molte incertezze a più livelli rispetto alla individuazione di quell</w:t>
      </w:r>
      <w:r w:rsidR="0007019F">
        <w:t>e</w:t>
      </w:r>
      <w:r>
        <w:t xml:space="preserve"> essenziali</w:t>
      </w:r>
      <w:r w:rsidR="008D2AE0">
        <w:t xml:space="preserve"> e all’implementazione dei protocolli di protezione degli addetti</w:t>
      </w:r>
      <w:r>
        <w:t xml:space="preserve">. Gli effetti si sono visti nelle ambiguità e nelle falle della prevenzione dell’organizzazione del lavoro, a cominciare </w:t>
      </w:r>
      <w:r w:rsidR="0007019F">
        <w:t>da</w:t>
      </w:r>
      <w:r>
        <w:t xml:space="preserve">lla sanità. </w:t>
      </w:r>
      <w:r w:rsidR="00E36D38">
        <w:t>I sindacati</w:t>
      </w:r>
      <w:r>
        <w:t xml:space="preserve"> hanno do</w:t>
      </w:r>
      <w:r w:rsidR="00E36D38">
        <w:t>v</w:t>
      </w:r>
      <w:r>
        <w:t>uto minacciare lo sciopero per farsi prendere in considerazione e comunque con un evidente minor</w:t>
      </w:r>
      <w:r w:rsidR="00E36D38">
        <w:t xml:space="preserve"> </w:t>
      </w:r>
      <w:r>
        <w:t>peso rispetto ad altri portatori di interesse economico.</w:t>
      </w:r>
      <w:r w:rsidR="00E36D38">
        <w:t xml:space="preserve"> La differenza fra i settori produttivi, di dimensionamento di impresa e di modelli organizzativi (si pensi alla logistica e al ruolo che ha svolto di connettivo socio-economico ma anche di vettore </w:t>
      </w:r>
      <w:r w:rsidR="0066438E">
        <w:t>del contagio</w:t>
      </w:r>
      <w:r w:rsidR="00E36D38">
        <w:t>), hanno accentuato, magari ribaltandole momentaneamente, le differenze territoriali del nostro paese. Analoghi problemi si sono poi riproposti al momento di decidere la graduale riapertura</w:t>
      </w:r>
      <w:r w:rsidR="0007019F">
        <w:t>, con atteggiamenti a volte irrazionali dal punto di vista della responsabilità sociale degli attori, soprattutto delle imprese ripiegate nell’angosciosa (e in parte comprensibile) autarchica difesa dei propri interessi primari</w:t>
      </w:r>
      <w:r w:rsidR="00E36D38">
        <w:t xml:space="preserve">. </w:t>
      </w:r>
      <w:r w:rsidR="001E278C">
        <w:t xml:space="preserve">Produzione e ambiente </w:t>
      </w:r>
      <w:r w:rsidR="001E278C" w:rsidRPr="001E278C">
        <w:rPr>
          <w:i/>
          <w:iCs/>
        </w:rPr>
        <w:t>sub specie</w:t>
      </w:r>
      <w:r w:rsidR="001E278C">
        <w:t xml:space="preserve"> salute pubblica, nella pandemia, sono entrati per l’ennesima volta in frizione: e il lavoro però si è trovato nel mezzo, a garantire responsabilità sociale verso la collettività ma senza vedersi garantite sempre adeguate misure di protezione e prevenzione.</w:t>
      </w:r>
      <w:r w:rsidR="00EB490E">
        <w:t xml:space="preserve"> </w:t>
      </w:r>
    </w:p>
    <w:p w:rsidR="00EB490E" w:rsidRDefault="00EB490E" w:rsidP="00A6464B">
      <w:pPr>
        <w:jc w:val="both"/>
      </w:pPr>
      <w:r>
        <w:t xml:space="preserve">Se negli anni le crisi ambientali avevano spesso visto confrontarsi da una parte le ragioni dell’impresa e del lavoro e dall’altra quelle dell’ambiente, in questo caso la pandemia ha reso palese quanto sia molto più complessa la dinamica sociale del conflitto e quanto la debolezza del lavoro e dei lavoratori non pesi soltanto su di loro ma anche sull’ambiente e quindi sulla cittadinanza, se – come nei tempi andati, fortunatamente con minore virulenza e violenza – l’ambiente ci </w:t>
      </w:r>
      <w:r w:rsidR="0066438E">
        <w:t>piomba</w:t>
      </w:r>
      <w:r>
        <w:t xml:space="preserve"> addosso </w:t>
      </w:r>
      <w:r w:rsidR="0066438E" w:rsidRPr="0066438E">
        <w:t>in forma primordiale e basica, mettendo a nudo la nostra fragilità biologica in termini di salute individuale e collettiva e evidenziando la persistente limitatezza di risorse e strutture di cui disponiamo per la nostra sicurezza ambientale, per quanto incomparabilmente superiori rispetto al passato.</w:t>
      </w:r>
      <w:r>
        <w:t xml:space="preserve"> </w:t>
      </w:r>
      <w:r w:rsidR="00E36D38">
        <w:t>Il gruppo S</w:t>
      </w:r>
      <w:r w:rsidR="00A43617">
        <w:t>I</w:t>
      </w:r>
      <w:r w:rsidR="00E36D38">
        <w:t>SLav ha pensato così di organizzare un seminario online, rigorosamente a distanza, intitolato</w:t>
      </w:r>
      <w:r w:rsidR="00A6464B">
        <w:t xml:space="preserve"> </w:t>
      </w:r>
      <w:r w:rsidR="00A6464B" w:rsidRPr="00A6464B">
        <w:rPr>
          <w:i/>
          <w:iCs/>
        </w:rPr>
        <w:t>Servizio sanitario, prevenzione sul lavoro, partecipazione democratica: sull'attualità di Ivar Oddone</w:t>
      </w:r>
      <w:r w:rsidR="00A6464B">
        <w:t xml:space="preserve">, svoltosi il 22 maggio 2020. </w:t>
      </w:r>
    </w:p>
    <w:p w:rsidR="00A6464B" w:rsidRDefault="00A6464B" w:rsidP="00A6464B">
      <w:pPr>
        <w:jc w:val="both"/>
      </w:pPr>
      <w:r>
        <w:t xml:space="preserve">Il seminario, introdotto dal sottoscritto e da Gilda Zazzara (Università di </w:t>
      </w:r>
      <w:r w:rsidR="00AA4F8D">
        <w:t xml:space="preserve">Ca’ Foscari </w:t>
      </w:r>
      <w:r>
        <w:t xml:space="preserve">Venezia), vedeva i contributi di Gianni Marchetto (pensionato, ex delegato FIAT e </w:t>
      </w:r>
      <w:r w:rsidR="00E77CF3">
        <w:t>funzionario</w:t>
      </w:r>
      <w:r>
        <w:t xml:space="preserve"> FIOM torinese, presidente dell’associazione </w:t>
      </w:r>
      <w:r w:rsidR="000D40A5">
        <w:t>Mappe Grezze</w:t>
      </w:r>
      <w:r>
        <w:t xml:space="preserve">), Franco Carnevale (medico del lavoro e storico della salute dei lavoratori), Fabio Capacci (responsabile del </w:t>
      </w:r>
      <w:r w:rsidR="00E77CF3" w:rsidRPr="00E77CF3">
        <w:t>Servizio territoriale di prevenzione, igiene e sicurezza nei luoghi di lavoro</w:t>
      </w:r>
      <w:r w:rsidR="00E77CF3">
        <w:t xml:space="preserve"> </w:t>
      </w:r>
      <w:r>
        <w:t xml:space="preserve">della ASL 10 Toscana Centro). </w:t>
      </w:r>
      <w:r w:rsidR="000D40A5">
        <w:t xml:space="preserve">Su sollecitazione di Gianni Marchetto, riflettendo polemicamente sulle </w:t>
      </w:r>
      <w:r w:rsidR="000D40A5" w:rsidRPr="000D40A5">
        <w:rPr>
          <w:i/>
          <w:iCs/>
        </w:rPr>
        <w:t>defaillances</w:t>
      </w:r>
      <w:r w:rsidR="000D40A5">
        <w:t xml:space="preserve"> del sistema sanitario regionale</w:t>
      </w:r>
      <w:r w:rsidR="00EB490E">
        <w:t xml:space="preserve"> di fronte alla pandemia</w:t>
      </w:r>
      <w:r w:rsidR="000D40A5">
        <w:t xml:space="preserve"> e sulle scelte politiche </w:t>
      </w:r>
      <w:r w:rsidR="00EB490E">
        <w:t>effettuate negli ultimi decenni da</w:t>
      </w:r>
      <w:r w:rsidR="000D40A5">
        <w:t>ll</w:t>
      </w:r>
      <w:r w:rsidR="00EB490E">
        <w:t>e</w:t>
      </w:r>
      <w:r w:rsidR="000D40A5">
        <w:t xml:space="preserve"> classi dirigenti, il punto di partenza era quello di confrontarsi con la dimensione di partecipazione che negli anni ’70 accompagnò due movimenti: da una parte, il movimento dei delegati di fabbrica (e poi, più limitatamente, di zona) per costruire un sistema di prevenzione della salute e dell’ambiente di lavoro che modificasse in profondità l’organizzazione del lavoro, con ricadute anche esterne alla fabbrica (le prima forma di “ambientalismo operaio”)</w:t>
      </w:r>
      <w:r w:rsidR="003A485F">
        <w:rPr>
          <w:rStyle w:val="Rimandonotaapidipagina"/>
        </w:rPr>
        <w:footnoteReference w:id="7"/>
      </w:r>
      <w:r w:rsidR="000D40A5">
        <w:t xml:space="preserve">; dall’altra, il movimento per la riforma sanitaria, la nascita di un sistema nazionale </w:t>
      </w:r>
      <w:r w:rsidR="000D40A5">
        <w:lastRenderedPageBreak/>
        <w:t>articolato sulle Unità Sanitarie Locali e costruite sulla logica della prevenzione di comunità</w:t>
      </w:r>
      <w:r w:rsidR="00AA4F8D">
        <w:t xml:space="preserve"> e sulla medicina territoriale di base, quella che – depotenziata negli ultimi decenni – è andata in crisi con la pandemia</w:t>
      </w:r>
      <w:r w:rsidR="000D40A5">
        <w:t xml:space="preserve">. Il 2020 è l’anno del cinquantennale dello Statuto dei diritti dei lavoratori del 1970, che proprio attorno al diritto alla salute e all’integrità psico-fisica dei lavoratori, ai diritti di formazione e informazione, costruì le premesse giuridiche per cui quei due movimenti poterono ottenere straordinari risultati. </w:t>
      </w:r>
      <w:r w:rsidR="00EB490E">
        <w:t xml:space="preserve">Gli anni ’70 furono gli anni in cui si cercò provvisoriamente di superare lo scambio ineguale fra lavoro e salute, fra lavoro e ambiente. </w:t>
      </w:r>
      <w:r w:rsidR="000D40A5">
        <w:t>Il seminario è stata anche l’occasione per ricordare una figura determinante di quelle vicende e dell’elaborazione di un modello sindacale della prevenzione, Ivar Oddone (1923-2011)</w:t>
      </w:r>
      <w:r w:rsidR="00E77CF3">
        <w:rPr>
          <w:rStyle w:val="Rimandonotaapidipagina"/>
        </w:rPr>
        <w:footnoteReference w:id="8"/>
      </w:r>
      <w:r w:rsidR="000D40A5">
        <w:t>, medico e psicologo del lavoro</w:t>
      </w:r>
      <w:r w:rsidR="00EB490E">
        <w:t xml:space="preserve">, </w:t>
      </w:r>
      <w:r w:rsidR="00927A7C">
        <w:t>innovatore, grande organizzatore scientifico e culturale</w:t>
      </w:r>
      <w:r w:rsidR="00927A7C">
        <w:rPr>
          <w:rStyle w:val="Rimandonotaapidipagina"/>
        </w:rPr>
        <w:footnoteReference w:id="9"/>
      </w:r>
      <w:r w:rsidR="00927A7C">
        <w:t xml:space="preserve">, </w:t>
      </w:r>
      <w:r w:rsidR="00EB490E">
        <w:t>e per capire quanto ancora di quegli anni può parlare all’oggi</w:t>
      </w:r>
      <w:r w:rsidR="000D40A5">
        <w:t>.</w:t>
      </w:r>
      <w:r w:rsidR="00EB490E">
        <w:t xml:space="preserve"> In questo gli interventi dei tre relatori e poi la discussione sono stati molto utili e </w:t>
      </w:r>
      <w:r w:rsidR="00D41F43">
        <w:t>illuminanti</w:t>
      </w:r>
      <w:r w:rsidR="00EB490E">
        <w:t>.</w:t>
      </w:r>
    </w:p>
    <w:p w:rsidR="000D40A5" w:rsidRPr="00A6464B" w:rsidRDefault="000D40A5" w:rsidP="00A6464B">
      <w:pPr>
        <w:jc w:val="both"/>
        <w:rPr>
          <w:b/>
          <w:bCs/>
        </w:rPr>
      </w:pPr>
      <w:r>
        <w:t xml:space="preserve">E’ possibile rivedere la registrazione di questo seminario alla pagina YouTube della SISLav: </w:t>
      </w:r>
      <w:hyperlink r:id="rId9" w:history="1">
        <w:r w:rsidRPr="00ED3D06">
          <w:rPr>
            <w:rStyle w:val="Collegamentoipertestuale"/>
          </w:rPr>
          <w:t>https://www.youtube.com/watch?v=GptQM67UKlQ&amp;t=8s</w:t>
        </w:r>
      </w:hyperlink>
      <w:r>
        <w:t xml:space="preserve"> .</w:t>
      </w:r>
    </w:p>
    <w:p w:rsidR="00E36D38" w:rsidRDefault="00E36D38" w:rsidP="0073083A">
      <w:pPr>
        <w:jc w:val="both"/>
      </w:pPr>
    </w:p>
    <w:sectPr w:rsidR="00E36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6B" w:rsidRDefault="000D506B" w:rsidP="00262ABD">
      <w:pPr>
        <w:spacing w:after="0" w:line="240" w:lineRule="auto"/>
      </w:pPr>
      <w:r>
        <w:separator/>
      </w:r>
    </w:p>
  </w:endnote>
  <w:endnote w:type="continuationSeparator" w:id="0">
    <w:p w:rsidR="000D506B" w:rsidRDefault="000D506B" w:rsidP="0026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6B" w:rsidRDefault="000D506B" w:rsidP="00262ABD">
      <w:pPr>
        <w:spacing w:after="0" w:line="240" w:lineRule="auto"/>
      </w:pPr>
      <w:r>
        <w:separator/>
      </w:r>
    </w:p>
  </w:footnote>
  <w:footnote w:type="continuationSeparator" w:id="0">
    <w:p w:rsidR="000D506B" w:rsidRDefault="000D506B" w:rsidP="00262ABD">
      <w:pPr>
        <w:spacing w:after="0" w:line="240" w:lineRule="auto"/>
      </w:pPr>
      <w:r>
        <w:continuationSeparator/>
      </w:r>
    </w:p>
  </w:footnote>
  <w:footnote w:id="1">
    <w:p w:rsidR="00262ABD" w:rsidRDefault="00262ABD" w:rsidP="009E63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156B8" w:rsidRPr="001156B8">
        <w:t xml:space="preserve">F. Carnevale-A. Baldasseroni, </w:t>
      </w:r>
      <w:r w:rsidR="001156B8" w:rsidRPr="001156B8">
        <w:rPr>
          <w:i/>
          <w:iCs/>
        </w:rPr>
        <w:t>Mal da Lavoro. Storia della salute dei lavoratori</w:t>
      </w:r>
      <w:r w:rsidR="001156B8" w:rsidRPr="001156B8">
        <w:t>, Laterza, Roma-Bari 1999</w:t>
      </w:r>
      <w:r w:rsidR="009E63CD">
        <w:t xml:space="preserve">. Cfr. anche </w:t>
      </w:r>
      <w:r w:rsidR="009E63CD" w:rsidRPr="009E63CD">
        <w:t xml:space="preserve">S. Luzzi, </w:t>
      </w:r>
      <w:r w:rsidR="009E63CD" w:rsidRPr="009E63CD">
        <w:rPr>
          <w:i/>
          <w:iCs/>
        </w:rPr>
        <w:t>Il virus del benessere. Ambiente, salute, sviluppo nell’Italia repubblicana</w:t>
      </w:r>
      <w:r w:rsidR="009E63CD" w:rsidRPr="009E63CD">
        <w:t>, Roma-Bari, Laterza, 2009</w:t>
      </w:r>
      <w:r w:rsidR="001156B8">
        <w:t>.</w:t>
      </w:r>
    </w:p>
  </w:footnote>
  <w:footnote w:id="2">
    <w:p w:rsidR="00262ABD" w:rsidRDefault="00262ABD" w:rsidP="00C528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52814">
        <w:t xml:space="preserve">A solo titolo d’esempio, A. </w:t>
      </w:r>
      <w:r w:rsidR="00C52814" w:rsidRPr="00C52814">
        <w:rPr>
          <w:lang w:val="en-US"/>
        </w:rPr>
        <w:t xml:space="preserve">McIvor, </w:t>
      </w:r>
      <w:r w:rsidR="00973CC8">
        <w:rPr>
          <w:lang w:val="en-US"/>
        </w:rPr>
        <w:t>R. Johnston</w:t>
      </w:r>
      <w:r w:rsidR="00C52814" w:rsidRPr="00C52814">
        <w:rPr>
          <w:lang w:val="en-US"/>
        </w:rPr>
        <w:t xml:space="preserve">, </w:t>
      </w:r>
      <w:r w:rsidR="00C52814" w:rsidRPr="00C52814">
        <w:rPr>
          <w:i/>
          <w:iCs/>
          <w:lang w:val="en-US"/>
        </w:rPr>
        <w:t xml:space="preserve">Miners’ </w:t>
      </w:r>
      <w:r w:rsidR="00663CEB">
        <w:rPr>
          <w:i/>
          <w:iCs/>
          <w:lang w:val="en-US"/>
        </w:rPr>
        <w:t>L</w:t>
      </w:r>
      <w:r w:rsidR="00C52814" w:rsidRPr="00C52814">
        <w:rPr>
          <w:i/>
          <w:iCs/>
          <w:lang w:val="en-US"/>
        </w:rPr>
        <w:t xml:space="preserve">ung: a </w:t>
      </w:r>
      <w:r w:rsidR="00663CEB">
        <w:rPr>
          <w:i/>
          <w:iCs/>
          <w:lang w:val="en-US"/>
        </w:rPr>
        <w:t>H</w:t>
      </w:r>
      <w:r w:rsidR="00C52814" w:rsidRPr="00C52814">
        <w:rPr>
          <w:i/>
          <w:iCs/>
          <w:lang w:val="en-US"/>
        </w:rPr>
        <w:t xml:space="preserve">istory of </w:t>
      </w:r>
      <w:r w:rsidR="00663CEB">
        <w:rPr>
          <w:i/>
          <w:iCs/>
          <w:lang w:val="en-US"/>
        </w:rPr>
        <w:t>D</w:t>
      </w:r>
      <w:r w:rsidR="00C52814" w:rsidRPr="00C52814">
        <w:rPr>
          <w:i/>
          <w:iCs/>
          <w:lang w:val="en-US"/>
        </w:rPr>
        <w:t xml:space="preserve">ust </w:t>
      </w:r>
      <w:r w:rsidR="00663CEB">
        <w:rPr>
          <w:i/>
          <w:iCs/>
          <w:lang w:val="en-US"/>
        </w:rPr>
        <w:t>D</w:t>
      </w:r>
      <w:r w:rsidR="00C52814" w:rsidRPr="00C52814">
        <w:rPr>
          <w:i/>
          <w:iCs/>
          <w:lang w:val="en-US"/>
        </w:rPr>
        <w:t xml:space="preserve">isease in British </w:t>
      </w:r>
      <w:r w:rsidR="00663CEB">
        <w:rPr>
          <w:i/>
          <w:iCs/>
          <w:lang w:val="en-US"/>
        </w:rPr>
        <w:t>C</w:t>
      </w:r>
      <w:r w:rsidR="00C52814" w:rsidRPr="00C52814">
        <w:rPr>
          <w:i/>
          <w:iCs/>
          <w:lang w:val="en-US"/>
        </w:rPr>
        <w:t xml:space="preserve">oal </w:t>
      </w:r>
      <w:r w:rsidR="00663CEB">
        <w:rPr>
          <w:i/>
          <w:iCs/>
          <w:lang w:val="en-US"/>
        </w:rPr>
        <w:t>M</w:t>
      </w:r>
      <w:r w:rsidR="00C52814" w:rsidRPr="00C52814">
        <w:rPr>
          <w:i/>
          <w:iCs/>
          <w:lang w:val="en-US"/>
        </w:rPr>
        <w:t>ining</w:t>
      </w:r>
      <w:r w:rsidR="00C52814">
        <w:rPr>
          <w:lang w:val="en-US"/>
        </w:rPr>
        <w:t>,</w:t>
      </w:r>
      <w:r w:rsidR="00C52814" w:rsidRPr="00C52814">
        <w:rPr>
          <w:lang w:val="en-US"/>
        </w:rPr>
        <w:t xml:space="preserve"> Aldershot</w:t>
      </w:r>
      <w:r w:rsidR="00C52814">
        <w:rPr>
          <w:lang w:val="en-US"/>
        </w:rPr>
        <w:t>,</w:t>
      </w:r>
      <w:r w:rsidR="00C52814" w:rsidRPr="00C52814">
        <w:rPr>
          <w:lang w:val="en-US"/>
        </w:rPr>
        <w:t xml:space="preserve"> Ashgate, 2007</w:t>
      </w:r>
      <w:r w:rsidR="00C52814">
        <w:rPr>
          <w:lang w:val="en-US"/>
        </w:rPr>
        <w:t xml:space="preserve">; </w:t>
      </w:r>
      <w:r w:rsidR="00137C10">
        <w:rPr>
          <w:lang w:val="en-US"/>
        </w:rPr>
        <w:t xml:space="preserve">A.-S. Bruno et al. (dir.), </w:t>
      </w:r>
      <w:r w:rsidR="00137C10" w:rsidRPr="00137C10">
        <w:rPr>
          <w:i/>
          <w:iCs/>
          <w:lang w:val="en-US"/>
        </w:rPr>
        <w:t>La santé au travail, entre savoirs et pouvoirs (19e-20e siècles)</w:t>
      </w:r>
      <w:r w:rsidR="00137C10">
        <w:rPr>
          <w:lang w:val="en-US"/>
        </w:rPr>
        <w:t xml:space="preserve">, Rennes, PUR, 2011; </w:t>
      </w:r>
      <w:r w:rsidR="00C52814">
        <w:t xml:space="preserve">P.-A. </w:t>
      </w:r>
      <w:r w:rsidR="00C52814" w:rsidRPr="00C52814">
        <w:t>Rosental (</w:t>
      </w:r>
      <w:r w:rsidR="00137C10">
        <w:t>eds</w:t>
      </w:r>
      <w:r w:rsidR="00C52814" w:rsidRPr="00C52814">
        <w:t xml:space="preserve">.), </w:t>
      </w:r>
      <w:r w:rsidR="00C52814" w:rsidRPr="00C52814">
        <w:rPr>
          <w:i/>
          <w:iCs/>
        </w:rPr>
        <w:t xml:space="preserve">Silicosis. </w:t>
      </w:r>
      <w:r w:rsidR="00C52814" w:rsidRPr="00C52814">
        <w:rPr>
          <w:i/>
          <w:iCs/>
          <w:lang w:val="en-CA"/>
        </w:rPr>
        <w:t>A World History</w:t>
      </w:r>
      <w:r w:rsidR="00C52814" w:rsidRPr="00C52814">
        <w:rPr>
          <w:lang w:val="en-CA"/>
        </w:rPr>
        <w:t xml:space="preserve">, Baltimore, John Hopkins </w:t>
      </w:r>
      <w:r w:rsidR="00C52814">
        <w:rPr>
          <w:lang w:val="en-CA"/>
        </w:rPr>
        <w:t>U.P.</w:t>
      </w:r>
      <w:r w:rsidR="00C52814" w:rsidRPr="00C52814">
        <w:rPr>
          <w:lang w:val="en-CA"/>
        </w:rPr>
        <w:t>, 2017</w:t>
      </w:r>
      <w:r w:rsidR="00137C10">
        <w:rPr>
          <w:lang w:val="en-CA"/>
        </w:rPr>
        <w:t>.</w:t>
      </w:r>
    </w:p>
  </w:footnote>
  <w:footnote w:id="3">
    <w:p w:rsidR="00EB1DF6" w:rsidRDefault="00EB1DF6" w:rsidP="001156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156B8" w:rsidRPr="001156B8">
        <w:t xml:space="preserve">F. Paolini, </w:t>
      </w:r>
      <w:r w:rsidR="001156B8" w:rsidRPr="001156B8">
        <w:rPr>
          <w:i/>
          <w:iCs/>
        </w:rPr>
        <w:t>Environmental History in Italy. Some Considerations on Historiography</w:t>
      </w:r>
      <w:r w:rsidR="001156B8" w:rsidRPr="001156B8">
        <w:t>, in «Storia e Futuro», 2019, 50 (</w:t>
      </w:r>
      <w:hyperlink r:id="rId1" w:history="1">
        <w:r w:rsidR="001156B8" w:rsidRPr="001156B8">
          <w:rPr>
            <w:rStyle w:val="Collegamentoipertestuale"/>
          </w:rPr>
          <w:t>http://storiaefuturo.eu/environmental-history-in-italy-some-considerations-on-historigraphy/</w:t>
        </w:r>
      </w:hyperlink>
      <w:r w:rsidR="001156B8" w:rsidRPr="001156B8">
        <w:t>).</w:t>
      </w:r>
    </w:p>
  </w:footnote>
  <w:footnote w:id="4">
    <w:p w:rsidR="00EB1DF6" w:rsidRDefault="00EB1DF6" w:rsidP="0023723E">
      <w:pPr>
        <w:pStyle w:val="Testonotaapidipagina"/>
        <w:jc w:val="both"/>
      </w:pPr>
      <w:r>
        <w:rPr>
          <w:rStyle w:val="Rimandonotaapidipagina"/>
        </w:rPr>
        <w:footnoteRef/>
      </w:r>
      <w:r w:rsidR="0023723E" w:rsidRPr="0023723E">
        <w:t xml:space="preserve"> P. Causarano (a cura di), </w:t>
      </w:r>
      <w:r w:rsidR="0023723E" w:rsidRPr="0023723E">
        <w:rPr>
          <w:i/>
          <w:iCs/>
        </w:rPr>
        <w:t>Lavoro, salute e sicurezza dei lavoratori, prevenzione tra Ottocento e Novecento</w:t>
      </w:r>
      <w:r w:rsidR="0023723E" w:rsidRPr="0023723E">
        <w:t>, n. sp. «Giornale di storia contemporanea», 2016, 2.</w:t>
      </w:r>
    </w:p>
  </w:footnote>
  <w:footnote w:id="5">
    <w:p w:rsidR="00EB1DF6" w:rsidRDefault="00EB1DF6" w:rsidP="002372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3723E" w:rsidRPr="0023723E">
        <w:t>A. Boschiero, G. Zazzara (a cura di),</w:t>
      </w:r>
      <w:r w:rsidR="0023723E" w:rsidRPr="0023723E">
        <w:rPr>
          <w:i/>
          <w:iCs/>
        </w:rPr>
        <w:t xml:space="preserve"> Articolo Nove. Esperienze di medicina del lavoro a Nordest,</w:t>
      </w:r>
      <w:r w:rsidR="0023723E" w:rsidRPr="0023723E">
        <w:t xml:space="preserve"> n. sp. «Venetica», 2019, 1</w:t>
      </w:r>
      <w:r w:rsidR="0023723E">
        <w:t xml:space="preserve"> </w:t>
      </w:r>
      <w:r w:rsidRPr="00EB1DF6">
        <w:t xml:space="preserve"> </w:t>
      </w:r>
      <w:r>
        <w:t>(</w:t>
      </w:r>
      <w:hyperlink r:id="rId2" w:history="1">
        <w:r w:rsidRPr="003F2769">
          <w:rPr>
            <w:rStyle w:val="Collegamentoipertestuale"/>
          </w:rPr>
          <w:t>https://edizioni.cierrenet.it/html/uploads/2019/07/Venetica-1-2019.pdf</w:t>
        </w:r>
      </w:hyperlink>
      <w:r>
        <w:t>)</w:t>
      </w:r>
      <w:r w:rsidR="0023723E">
        <w:t>.</w:t>
      </w:r>
    </w:p>
  </w:footnote>
  <w:footnote w:id="6">
    <w:p w:rsidR="00EB1DF6" w:rsidRDefault="00EB1DF6" w:rsidP="003F3E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F3EB8" w:rsidRPr="003F3EB8">
        <w:t>E</w:t>
      </w:r>
      <w:r w:rsidR="003F3EB8">
        <w:t>.</w:t>
      </w:r>
      <w:r w:rsidR="003F3EB8" w:rsidRPr="003F3EB8">
        <w:t xml:space="preserve"> Betti, C</w:t>
      </w:r>
      <w:r w:rsidR="003F3EB8">
        <w:t>.</w:t>
      </w:r>
      <w:r w:rsidR="003F3EB8" w:rsidRPr="003F3EB8">
        <w:t xml:space="preserve"> De Maria (a cura di)</w:t>
      </w:r>
      <w:r w:rsidR="003F3EB8">
        <w:t>,</w:t>
      </w:r>
      <w:r w:rsidR="003F3EB8" w:rsidRPr="003F3EB8">
        <w:t xml:space="preserve"> </w:t>
      </w:r>
      <w:r w:rsidR="003F3EB8" w:rsidRPr="003F3EB8">
        <w:rPr>
          <w:i/>
          <w:iCs/>
        </w:rPr>
        <w:t>Genere, salute e lavoro dal fascismo alla Repubblica. Spazi urbani e contesti industriali</w:t>
      </w:r>
      <w:r w:rsidR="003F3EB8" w:rsidRPr="003F3EB8">
        <w:t>, Roma</w:t>
      </w:r>
      <w:r w:rsidR="003F3EB8">
        <w:t>,</w:t>
      </w:r>
      <w:r w:rsidR="003F3EB8" w:rsidRPr="003F3EB8">
        <w:t xml:space="preserve"> BraDypUS</w:t>
      </w:r>
      <w:r w:rsidR="003F3EB8">
        <w:t>, 2020</w:t>
      </w:r>
      <w:r>
        <w:t xml:space="preserve"> (</w:t>
      </w:r>
      <w:hyperlink r:id="rId3" w:history="1">
        <w:r w:rsidRPr="003F2769">
          <w:rPr>
            <w:rStyle w:val="Collegamentoipertestuale"/>
          </w:rPr>
          <w:t>https://books.bradypus.net/sites/default/images/free_downloads/genere_lavoro_salute.pdf</w:t>
        </w:r>
      </w:hyperlink>
      <w:r>
        <w:t>)</w:t>
      </w:r>
      <w:r w:rsidR="003F3EB8">
        <w:t>.</w:t>
      </w:r>
    </w:p>
  </w:footnote>
  <w:footnote w:id="7">
    <w:p w:rsidR="003A485F" w:rsidRDefault="003A485F" w:rsidP="003A48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37C10" w:rsidRPr="00137C10">
        <w:t xml:space="preserve">S. Barca, </w:t>
      </w:r>
      <w:r w:rsidR="00137C10" w:rsidRPr="00137C10">
        <w:rPr>
          <w:i/>
          <w:iCs/>
        </w:rPr>
        <w:t>On Working-Class Environmentalism: A Historical and Transnational Overview</w:t>
      </w:r>
      <w:r w:rsidR="00137C10" w:rsidRPr="00137C10">
        <w:t xml:space="preserve">, in «Interface », 2012, 2, pp. 61-80; </w:t>
      </w:r>
      <w:r w:rsidR="00137C10">
        <w:t xml:space="preserve">suggestioni anche in </w:t>
      </w:r>
      <w:r w:rsidR="00475EDB" w:rsidRPr="00475EDB">
        <w:t xml:space="preserve">M. Armiero, L. Sedrez (eds.), </w:t>
      </w:r>
      <w:r w:rsidR="00475EDB" w:rsidRPr="00475EDB">
        <w:rPr>
          <w:i/>
          <w:iCs/>
        </w:rPr>
        <w:t>A History of Environmentalism: Local Struggles, Global Histories</w:t>
      </w:r>
      <w:r w:rsidR="00475EDB" w:rsidRPr="00475EDB">
        <w:t>, New York, Bloomsbury, 2014</w:t>
      </w:r>
      <w:r w:rsidR="00137C10">
        <w:t>, e</w:t>
      </w:r>
      <w:r w:rsidR="00475EDB">
        <w:t xml:space="preserve"> </w:t>
      </w:r>
      <w:r w:rsidR="001155D0" w:rsidRPr="001155D0">
        <w:t xml:space="preserve">F. Paolini (ed.), </w:t>
      </w:r>
      <w:r w:rsidR="001155D0" w:rsidRPr="001155D0">
        <w:rPr>
          <w:i/>
          <w:iCs/>
        </w:rPr>
        <w:t>Industrial Labour and the Environment.</w:t>
      </w:r>
      <w:r w:rsidR="001155D0" w:rsidRPr="001155D0">
        <w:t xml:space="preserve"> </w:t>
      </w:r>
      <w:r w:rsidR="001155D0" w:rsidRPr="001155D0">
        <w:rPr>
          <w:i/>
          <w:iCs/>
        </w:rPr>
        <w:t>Notes for a History of a Global Transformation</w:t>
      </w:r>
      <w:r w:rsidR="001155D0" w:rsidRPr="001155D0">
        <w:t>, Newcastle, Cambridge Scholars Pub., 2020</w:t>
      </w:r>
      <w:r w:rsidRPr="003A485F">
        <w:t>.</w:t>
      </w:r>
    </w:p>
  </w:footnote>
  <w:footnote w:id="8">
    <w:p w:rsidR="00E77CF3" w:rsidRDefault="00E77CF3" w:rsidP="00E77CF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77CF3">
        <w:t xml:space="preserve">A. Re, T.C. Callari, C. Occelli (a cura di), </w:t>
      </w:r>
      <w:r w:rsidRPr="00E77CF3">
        <w:rPr>
          <w:i/>
          <w:iCs/>
        </w:rPr>
        <w:t>Sfide attuali, passate, future: il percorso di Ivar Oddone</w:t>
      </w:r>
      <w:r w:rsidRPr="00E77CF3">
        <w:t>, Torino, Otto, 2014.</w:t>
      </w:r>
    </w:p>
  </w:footnote>
  <w:footnote w:id="9">
    <w:p w:rsidR="00927A7C" w:rsidRPr="00C821DF" w:rsidRDefault="00927A7C" w:rsidP="00927A7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821DF">
        <w:t xml:space="preserve">I. Oddone, A. Re, G. Briante, </w:t>
      </w:r>
      <w:r w:rsidR="00C821DF" w:rsidRPr="00927A7C">
        <w:rPr>
          <w:i/>
          <w:iCs/>
        </w:rPr>
        <w:t>Esperienza operaia, coscienza di classe e psicologia del lavoro</w:t>
      </w:r>
      <w:r w:rsidR="00C821DF">
        <w:t>, Torino, Einaudi, 1977</w:t>
      </w:r>
      <w:r w:rsidR="00C821DF">
        <w:t xml:space="preserve">; </w:t>
      </w:r>
      <w:r>
        <w:t xml:space="preserve">I. Oddone, </w:t>
      </w:r>
      <w:r w:rsidRPr="00927A7C">
        <w:rPr>
          <w:i/>
          <w:iCs/>
        </w:rPr>
        <w:t>Psicologia dell’ambiente. Fabbrica e territorio</w:t>
      </w:r>
      <w:r>
        <w:t>, Torino, Giappichelli, 1979</w:t>
      </w:r>
      <w:bookmarkStart w:id="0" w:name="_GoBack"/>
      <w:bookmarkEnd w:id="0"/>
      <w:r w:rsidR="00C821D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A"/>
    <w:rsid w:val="0007019F"/>
    <w:rsid w:val="000A2DA9"/>
    <w:rsid w:val="000D1E87"/>
    <w:rsid w:val="000D40A5"/>
    <w:rsid w:val="000D506B"/>
    <w:rsid w:val="001155D0"/>
    <w:rsid w:val="001156B8"/>
    <w:rsid w:val="00137C10"/>
    <w:rsid w:val="001E278C"/>
    <w:rsid w:val="0023723E"/>
    <w:rsid w:val="00262ABD"/>
    <w:rsid w:val="00274416"/>
    <w:rsid w:val="003A485F"/>
    <w:rsid w:val="003F3EB8"/>
    <w:rsid w:val="00475EDB"/>
    <w:rsid w:val="00535D58"/>
    <w:rsid w:val="005E3EC9"/>
    <w:rsid w:val="00663CEB"/>
    <w:rsid w:val="0066438E"/>
    <w:rsid w:val="0073083A"/>
    <w:rsid w:val="00730F2C"/>
    <w:rsid w:val="007F2C7C"/>
    <w:rsid w:val="00867D17"/>
    <w:rsid w:val="008D2AE0"/>
    <w:rsid w:val="00927A7C"/>
    <w:rsid w:val="00973CC8"/>
    <w:rsid w:val="009833C6"/>
    <w:rsid w:val="009E63CD"/>
    <w:rsid w:val="00A43617"/>
    <w:rsid w:val="00A4428B"/>
    <w:rsid w:val="00A6464B"/>
    <w:rsid w:val="00AA2B1A"/>
    <w:rsid w:val="00AA4F8D"/>
    <w:rsid w:val="00AB18E3"/>
    <w:rsid w:val="00C3598D"/>
    <w:rsid w:val="00C52814"/>
    <w:rsid w:val="00C821DF"/>
    <w:rsid w:val="00D41F43"/>
    <w:rsid w:val="00E360C8"/>
    <w:rsid w:val="00E36D38"/>
    <w:rsid w:val="00E730AF"/>
    <w:rsid w:val="00E77CF3"/>
    <w:rsid w:val="00E918E2"/>
    <w:rsid w:val="00EB1DF6"/>
    <w:rsid w:val="00EB490E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580"/>
  <w15:chartTrackingRefBased/>
  <w15:docId w15:val="{3AD7A708-44DE-4499-82BC-F7A0E80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6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08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83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4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A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A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ebeniculturali.unicampania.it/dipartimento/avvisi/1350-seminario-ambiente-salute-e-lavo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ialavoro.it/gruppi/ambiente-salute-e-lavo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tQM67UKlQ&amp;t=8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ooks.bradypus.net/sites/default/images/free_downloads/genere_lavoro_salute.pdf" TargetMode="External"/><Relationship Id="rId2" Type="http://schemas.openxmlformats.org/officeDocument/2006/relationships/hyperlink" Target="https://edizioni.cierrenet.it/html/uploads/2019/07/Venetica-1-2019.pdf" TargetMode="External"/><Relationship Id="rId1" Type="http://schemas.openxmlformats.org/officeDocument/2006/relationships/hyperlink" Target="http://storiaefuturo.eu/environmental-history-in-italy-some-considerations-on-historigraph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ACF-5235-450E-B4CE-D668473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Causarano</dc:creator>
  <cp:keywords/>
  <dc:description/>
  <cp:lastModifiedBy>Pietro Causarano</cp:lastModifiedBy>
  <cp:revision>35</cp:revision>
  <dcterms:created xsi:type="dcterms:W3CDTF">2020-07-09T14:52:00Z</dcterms:created>
  <dcterms:modified xsi:type="dcterms:W3CDTF">2020-07-11T17:38:00Z</dcterms:modified>
</cp:coreProperties>
</file>